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17059">
        <w:rPr>
          <w:rFonts w:ascii="Arial" w:hAnsi="Arial" w:cs="Arial"/>
          <w:bCs/>
          <w:color w:val="404040"/>
          <w:sz w:val="24"/>
          <w:szCs w:val="24"/>
        </w:rPr>
        <w:t>: José Luis Robledo García</w:t>
      </w:r>
    </w:p>
    <w:p w:rsidR="00AB5916" w:rsidRPr="00BA21B4" w:rsidRDefault="00D1705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D17059">
        <w:rPr>
          <w:rFonts w:ascii="Arial" w:hAnsi="Arial" w:cs="Arial"/>
          <w:bCs/>
          <w:color w:val="404040"/>
          <w:sz w:val="24"/>
          <w:szCs w:val="24"/>
        </w:rPr>
        <w:t>Maestría en Derecho Procesal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D1705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17059" w:rsidRPr="00D17059">
        <w:rPr>
          <w:rFonts w:ascii="Arial" w:hAnsi="Arial" w:cs="Arial"/>
          <w:bCs/>
          <w:color w:val="404040"/>
          <w:sz w:val="24"/>
          <w:szCs w:val="24"/>
        </w:rPr>
        <w:t>8071255.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85CF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 w:rsidR="00D17059">
        <w:rPr>
          <w:rFonts w:ascii="Arial" w:hAnsi="Arial" w:cs="Arial"/>
          <w:color w:val="404040"/>
          <w:sz w:val="24"/>
          <w:szCs w:val="24"/>
        </w:rPr>
        <w:t>35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D17059">
        <w:rPr>
          <w:rFonts w:ascii="Arial" w:hAnsi="Arial" w:cs="Arial"/>
          <w:color w:val="404040"/>
          <w:sz w:val="24"/>
          <w:szCs w:val="24"/>
        </w:rPr>
        <w:t>323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D17059">
        <w:rPr>
          <w:rFonts w:ascii="Arial" w:hAnsi="Arial" w:cs="Arial"/>
          <w:color w:val="404040"/>
          <w:sz w:val="24"/>
          <w:szCs w:val="24"/>
        </w:rPr>
        <w:t>28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D17059">
        <w:rPr>
          <w:rFonts w:ascii="Arial" w:hAnsi="Arial" w:cs="Arial"/>
          <w:color w:val="404040"/>
          <w:sz w:val="24"/>
          <w:szCs w:val="24"/>
        </w:rPr>
        <w:t>12.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1705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17059">
        <w:rPr>
          <w:rFonts w:ascii="Arial" w:hAnsi="Arial" w:cs="Arial"/>
          <w:bCs/>
          <w:color w:val="404040"/>
          <w:sz w:val="24"/>
          <w:szCs w:val="24"/>
        </w:rPr>
        <w:t>jrobledo@fiscaliaveracruz.gob.mx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5C534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C5349">
        <w:rPr>
          <w:rFonts w:ascii="Arial" w:hAnsi="Arial" w:cs="Arial"/>
          <w:b/>
          <w:color w:val="404040"/>
          <w:sz w:val="24"/>
          <w:szCs w:val="24"/>
        </w:rPr>
        <w:t>1997-2001</w:t>
      </w:r>
    </w:p>
    <w:p w:rsidR="00D1705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D1705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D1705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D17059" w:rsidRPr="005C534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C5349">
        <w:rPr>
          <w:rFonts w:ascii="Arial" w:hAnsi="Arial" w:cs="Arial"/>
          <w:b/>
          <w:color w:val="404040"/>
          <w:sz w:val="24"/>
          <w:szCs w:val="24"/>
        </w:rPr>
        <w:t>2009-2011</w:t>
      </w:r>
    </w:p>
    <w:p w:rsidR="00D1705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</w:t>
      </w:r>
    </w:p>
    <w:p w:rsidR="00D1705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Postgrado</w:t>
      </w:r>
    </w:p>
    <w:p w:rsidR="00003082" w:rsidRDefault="00003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003082" w:rsidRDefault="00003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306C8" w:rsidRDefault="006306C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Junio 2014 – Marzo 2015 </w:t>
      </w:r>
    </w:p>
    <w:p w:rsidR="006306C8" w:rsidRDefault="006306C8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Agente Decimo Primero del Ministerio Público Investigador en Delitos Diversos de la Unidad Integral de Procuración de Justicia del XI Distrito Judicial</w:t>
      </w:r>
      <w:r w:rsidR="005C5349">
        <w:rPr>
          <w:rFonts w:ascii="Arial" w:hAnsi="Arial" w:cs="Arial"/>
          <w:color w:val="404040"/>
          <w:sz w:val="24"/>
          <w:szCs w:val="24"/>
        </w:rPr>
        <w:t>, Xalapa, Veracruz.</w:t>
      </w:r>
    </w:p>
    <w:p w:rsidR="006306C8" w:rsidRPr="005C5349" w:rsidRDefault="006306C8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5C5349">
        <w:rPr>
          <w:rFonts w:ascii="Arial" w:hAnsi="Arial" w:cs="Arial"/>
          <w:b/>
          <w:color w:val="404040"/>
          <w:sz w:val="24"/>
          <w:szCs w:val="24"/>
        </w:rPr>
        <w:t xml:space="preserve">Marzo 2015 – Junio 2019 </w:t>
      </w:r>
    </w:p>
    <w:p w:rsidR="005C5349" w:rsidRDefault="006306C8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Decimo Primero de la Unidad Integral de Procuración de Justicia del XI Distrito Judicial</w:t>
      </w:r>
      <w:r w:rsidR="005C5349">
        <w:rPr>
          <w:rFonts w:ascii="Arial" w:hAnsi="Arial" w:cs="Arial"/>
          <w:color w:val="404040"/>
          <w:sz w:val="24"/>
          <w:szCs w:val="24"/>
        </w:rPr>
        <w:t>, Xalapa, Veracruz.</w:t>
      </w:r>
    </w:p>
    <w:p w:rsidR="006306C8" w:rsidRPr="005C5349" w:rsidRDefault="005C5349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5C5349">
        <w:rPr>
          <w:rFonts w:ascii="Arial" w:hAnsi="Arial" w:cs="Arial"/>
          <w:b/>
          <w:color w:val="404040"/>
          <w:sz w:val="24"/>
          <w:szCs w:val="24"/>
        </w:rPr>
        <w:t>Junio 2019 - Diciembre 2019</w:t>
      </w:r>
    </w:p>
    <w:p w:rsidR="005C5349" w:rsidRDefault="005C5349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Encargado de la Sub Unidad Integral del IX Distrito Judicial Jalacingo, Veracruz, con sede en Tlapacoyan, Veracruz.</w:t>
      </w:r>
    </w:p>
    <w:p w:rsidR="005C5349" w:rsidRDefault="005C5349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5C534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</w:t>
      </w:r>
    </w:p>
    <w:p w:rsidR="00585CF5" w:rsidRDefault="00585CF5" w:rsidP="005C5349">
      <w:pPr>
        <w:pStyle w:val="Sinespaciado"/>
        <w:rPr>
          <w:rFonts w:ascii="Arial" w:hAnsi="Arial" w:cs="Arial"/>
          <w:color w:val="404040"/>
          <w:sz w:val="24"/>
          <w:szCs w:val="24"/>
        </w:rPr>
      </w:pPr>
      <w:bookmarkStart w:id="0" w:name="_GoBack"/>
      <w:bookmarkEnd w:id="0"/>
    </w:p>
    <w:p w:rsidR="005C5349" w:rsidRPr="00585CF5" w:rsidRDefault="005C5349" w:rsidP="005C5349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585CF5">
        <w:rPr>
          <w:rFonts w:ascii="Arial" w:hAnsi="Arial" w:cs="Arial"/>
          <w:color w:val="404040"/>
          <w:sz w:val="24"/>
          <w:szCs w:val="24"/>
        </w:rPr>
        <w:t>Derecho Penal, Derecho Procesal Penal,</w:t>
      </w:r>
    </w:p>
    <w:p w:rsidR="005C5349" w:rsidRPr="00585CF5" w:rsidRDefault="005C5349" w:rsidP="005C5349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585CF5">
        <w:rPr>
          <w:rFonts w:ascii="Arial" w:hAnsi="Arial" w:cs="Arial"/>
          <w:color w:val="404040"/>
          <w:sz w:val="24"/>
          <w:szCs w:val="24"/>
        </w:rPr>
        <w:t xml:space="preserve">Derecho civil, derecho mercantil, </w:t>
      </w:r>
    </w:p>
    <w:p w:rsidR="005C5349" w:rsidRPr="00585CF5" w:rsidRDefault="005C5349" w:rsidP="005C5349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585CF5">
        <w:rPr>
          <w:rFonts w:ascii="Arial" w:hAnsi="Arial" w:cs="Arial"/>
          <w:color w:val="404040"/>
          <w:sz w:val="24"/>
          <w:szCs w:val="24"/>
        </w:rPr>
        <w:t xml:space="preserve">Derecho laboral, Amparo, </w:t>
      </w:r>
    </w:p>
    <w:p w:rsidR="005C5349" w:rsidRPr="00585CF5" w:rsidRDefault="005C5349" w:rsidP="005C5349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585CF5">
        <w:rPr>
          <w:rFonts w:ascii="Arial" w:hAnsi="Arial" w:cs="Arial"/>
          <w:color w:val="404040"/>
          <w:sz w:val="24"/>
          <w:szCs w:val="24"/>
        </w:rPr>
        <w:t xml:space="preserve">Derecho Constitucional, Criminología. </w:t>
      </w:r>
    </w:p>
    <w:p w:rsidR="005C5349" w:rsidRPr="005C5349" w:rsidRDefault="005C5349" w:rsidP="00AB5916">
      <w:pPr>
        <w:rPr>
          <w:rFonts w:ascii="Arial" w:hAnsi="Arial" w:cs="Arial"/>
          <w:sz w:val="24"/>
          <w:szCs w:val="24"/>
        </w:rPr>
      </w:pPr>
    </w:p>
    <w:sectPr w:rsidR="005C5349" w:rsidRPr="005C534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2B" w:rsidRDefault="0066032B" w:rsidP="00AB5916">
      <w:pPr>
        <w:spacing w:after="0" w:line="240" w:lineRule="auto"/>
      </w:pPr>
      <w:r>
        <w:separator/>
      </w:r>
    </w:p>
  </w:endnote>
  <w:endnote w:type="continuationSeparator" w:id="1">
    <w:p w:rsidR="0066032B" w:rsidRDefault="0066032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2B" w:rsidRDefault="0066032B" w:rsidP="00AB5916">
      <w:pPr>
        <w:spacing w:after="0" w:line="240" w:lineRule="auto"/>
      </w:pPr>
      <w:r>
        <w:separator/>
      </w:r>
    </w:p>
  </w:footnote>
  <w:footnote w:type="continuationSeparator" w:id="1">
    <w:p w:rsidR="0066032B" w:rsidRDefault="0066032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85CF5">
    <w:pPr>
      <w:pStyle w:val="Encabezado"/>
    </w:pPr>
    <w:r w:rsidRPr="00585CF5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3082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E7CE6"/>
    <w:rsid w:val="0043365F"/>
    <w:rsid w:val="00462C41"/>
    <w:rsid w:val="004A1170"/>
    <w:rsid w:val="004B2D6E"/>
    <w:rsid w:val="004E4FFA"/>
    <w:rsid w:val="004F039A"/>
    <w:rsid w:val="005502F5"/>
    <w:rsid w:val="00585CF5"/>
    <w:rsid w:val="005A32B3"/>
    <w:rsid w:val="005C5349"/>
    <w:rsid w:val="00600D12"/>
    <w:rsid w:val="006306C8"/>
    <w:rsid w:val="0066032B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17059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C53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2022-04-05T15:57:00Z</dcterms:created>
  <dcterms:modified xsi:type="dcterms:W3CDTF">2022-04-05T15:57:00Z</dcterms:modified>
</cp:coreProperties>
</file>